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160" w:after="160"/>
        <w:ind w:left="113" w:right="113" w:firstLine="0"/>
        <w:jc w:val="both"/>
      </w:pPr>
    </w:p>
    <w:p>
      <w:pPr>
        <w:pStyle w:val="heading 1"/>
        <w:jc w:val="center"/>
        <w:rPr>
          <w:sz w:val="22"/>
          <w:szCs w:val="22"/>
        </w:rPr>
      </w:pPr>
      <w:r>
        <w:rPr>
          <w:rtl w:val="0"/>
          <w:lang w:val="de-DE"/>
        </w:rPr>
        <w:t>Formul</w:t>
      </w:r>
      <w:r>
        <w:rPr>
          <w:rtl w:val="0"/>
        </w:rPr>
        <w:t xml:space="preserve">ář </w:t>
      </w:r>
      <w:r>
        <w:rPr>
          <w:rtl w:val="0"/>
        </w:rPr>
        <w:t>pro uplatn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reklamace</w:t>
      </w:r>
    </w:p>
    <w:p>
      <w:pPr>
        <w:pStyle w:val="Normal.0"/>
        <w:spacing w:before="160" w:after="160"/>
        <w:ind w:right="113"/>
        <w:jc w:val="both"/>
      </w:pPr>
      <w:r>
        <w:rPr>
          <w:rtl w:val="0"/>
        </w:rPr>
        <w:t>(vypl</w:t>
      </w:r>
      <w:r>
        <w:rPr>
          <w:rtl w:val="0"/>
        </w:rPr>
        <w:t>ň</w:t>
      </w:r>
      <w:r>
        <w:rPr>
          <w:rtl w:val="0"/>
          <w:lang w:val="pt-PT"/>
        </w:rPr>
        <w:t>te tento formul</w:t>
      </w:r>
      <w:r>
        <w:rPr>
          <w:rtl w:val="0"/>
        </w:rPr>
        <w:t xml:space="preserve">ář </w:t>
      </w:r>
      <w:r>
        <w:rPr>
          <w:rtl w:val="0"/>
          <w:lang w:val="de-DE"/>
        </w:rPr>
        <w:t>a ode</w:t>
      </w:r>
      <w:r>
        <w:rPr>
          <w:rtl w:val="0"/>
        </w:rPr>
        <w:t>š</w:t>
      </w:r>
      <w:r>
        <w:rPr>
          <w:rtl w:val="0"/>
        </w:rPr>
        <w:t>lete jej zp</w:t>
      </w:r>
      <w:r>
        <w:rPr>
          <w:rtl w:val="0"/>
        </w:rPr>
        <w:t>ě</w:t>
      </w:r>
      <w:r>
        <w:rPr>
          <w:rtl w:val="0"/>
        </w:rPr>
        <w:t>t pouze 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>ě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chcete reklamovat zbo</w:t>
      </w:r>
      <w:r>
        <w:rPr>
          <w:rtl w:val="0"/>
        </w:rPr>
        <w:t xml:space="preserve">ží </w:t>
      </w:r>
      <w:r>
        <w:rPr>
          <w:rtl w:val="0"/>
        </w:rPr>
        <w:t>v z</w:t>
      </w:r>
      <w:r>
        <w:rPr>
          <w:rtl w:val="0"/>
        </w:rPr>
        <w:t>á</w:t>
      </w:r>
      <w:r>
        <w:rPr>
          <w:rtl w:val="0"/>
          <w:lang w:val="de-DE"/>
        </w:rPr>
        <w:t>konn</w:t>
      </w:r>
      <w:r>
        <w:rPr>
          <w:rtl w:val="0"/>
          <w:lang w:val="fr-FR"/>
        </w:rPr>
        <w:t xml:space="preserve">é </w:t>
      </w:r>
      <w:r>
        <w:rPr>
          <w:rtl w:val="0"/>
        </w:rPr>
        <w:t>dob</w:t>
      </w:r>
      <w:r>
        <w:rPr>
          <w:rtl w:val="0"/>
        </w:rPr>
        <w:t>ě</w:t>
      </w:r>
      <w:r>
        <w:rPr>
          <w:rtl w:val="0"/>
          <w:lang w:val="de-DE"/>
        </w:rPr>
        <w:t>. Formul</w:t>
      </w:r>
      <w:r>
        <w:rPr>
          <w:rtl w:val="0"/>
        </w:rPr>
        <w:t xml:space="preserve">ář </w:t>
      </w:r>
      <w:r>
        <w:rPr>
          <w:rtl w:val="0"/>
        </w:rPr>
        <w:t>je t</w:t>
      </w:r>
      <w:r>
        <w:rPr>
          <w:rtl w:val="0"/>
        </w:rPr>
        <w:t>ř</w:t>
      </w:r>
      <w:r>
        <w:rPr>
          <w:rtl w:val="0"/>
        </w:rPr>
        <w:t>eba vytisknout, podepsat a zaslat naskenovan</w:t>
      </w:r>
      <w:r>
        <w:rPr>
          <w:rtl w:val="0"/>
        </w:rPr>
        <w:t xml:space="preserve">ý </w:t>
      </w:r>
      <w:r>
        <w:rPr>
          <w:rtl w:val="0"/>
          <w:lang w:val="it-IT"/>
        </w:rPr>
        <w:t>na n</w:t>
      </w:r>
      <w:r>
        <w:rPr>
          <w:rtl w:val="0"/>
        </w:rPr>
        <w:t>íž</w:t>
      </w:r>
      <w:r>
        <w:rPr>
          <w:rtl w:val="0"/>
        </w:rPr>
        <w:t>e uvedenou e-mailovou adresu, p</w:t>
      </w:r>
      <w:r>
        <w:rPr>
          <w:rtl w:val="0"/>
        </w:rPr>
        <w:t>ří</w:t>
      </w:r>
      <w:r>
        <w:rPr>
          <w:rtl w:val="0"/>
        </w:rPr>
        <w:t>padn</w:t>
      </w:r>
      <w:r>
        <w:rPr>
          <w:rtl w:val="0"/>
        </w:rPr>
        <w:t xml:space="preserve">ě </w:t>
      </w:r>
      <w:r>
        <w:rPr>
          <w:rtl w:val="0"/>
        </w:rPr>
        <w:t>jej vlo</w:t>
      </w:r>
      <w:r>
        <w:rPr>
          <w:rtl w:val="0"/>
        </w:rPr>
        <w:t>ž</w:t>
      </w:r>
      <w:r>
        <w:rPr>
          <w:rtl w:val="0"/>
        </w:rPr>
        <w:t>it do z</w:t>
      </w:r>
      <w:r>
        <w:rPr>
          <w:rtl w:val="0"/>
        </w:rPr>
        <w:t>á</w:t>
      </w:r>
      <w:r>
        <w:rPr>
          <w:rtl w:val="0"/>
        </w:rPr>
        <w:t>silky s vr</w:t>
      </w:r>
      <w:r>
        <w:rPr>
          <w:rtl w:val="0"/>
        </w:rPr>
        <w:t>á</w:t>
      </w:r>
      <w:r>
        <w:rPr>
          <w:rtl w:val="0"/>
        </w:rPr>
        <w:t>cen</w:t>
      </w:r>
      <w:r>
        <w:rPr>
          <w:rtl w:val="0"/>
        </w:rPr>
        <w:t>ý</w:t>
      </w:r>
      <w:r>
        <w:rPr>
          <w:rtl w:val="0"/>
        </w:rPr>
        <w:t>m zbo</w:t>
      </w:r>
      <w:r>
        <w:rPr>
          <w:rtl w:val="0"/>
        </w:rPr>
        <w:t>ží</w:t>
      </w:r>
      <w:r>
        <w:rPr>
          <w:rtl w:val="0"/>
        </w:rPr>
        <w:t xml:space="preserve">m). </w:t>
      </w:r>
    </w:p>
    <w:p>
      <w:pPr>
        <w:pStyle w:val="Normal.0"/>
        <w:spacing w:before="160" w:after="160"/>
        <w:ind w:left="113" w:right="113" w:firstLine="0"/>
        <w:jc w:val="both"/>
      </w:pP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Adres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t (prod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vaj</w:t>
      </w:r>
      <w:r>
        <w:rPr>
          <w:rFonts w:ascii="Calibri" w:cs="Calibri" w:hAnsi="Calibri" w:eastAsia="Calibri"/>
          <w:b w:val="1"/>
          <w:bCs w:val="1"/>
          <w:rtl w:val="0"/>
        </w:rPr>
        <w:t>í</w:t>
      </w:r>
      <w:r>
        <w:rPr>
          <w:rFonts w:ascii="Calibri" w:cs="Calibri" w:hAnsi="Calibri" w:eastAsia="Calibri"/>
          <w:b w:val="1"/>
          <w:bCs w:val="1"/>
          <w:rtl w:val="0"/>
        </w:rPr>
        <w:t>c</w:t>
      </w:r>
      <w:r>
        <w:rPr>
          <w:rFonts w:ascii="Calibri" w:cs="Calibri" w:hAnsi="Calibri" w:eastAsia="Calibri"/>
          <w:b w:val="1"/>
          <w:bCs w:val="1"/>
          <w:rtl w:val="0"/>
        </w:rPr>
        <w:t>í</w:t>
      </w:r>
      <w:r>
        <w:rPr>
          <w:rFonts w:ascii="Calibri" w:cs="Calibri" w:hAnsi="Calibri" w:eastAsia="Calibri"/>
          <w:b w:val="1"/>
          <w:bCs w:val="1"/>
          <w:rtl w:val="0"/>
        </w:rPr>
        <w:t>):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</w:rPr>
        <w:t>Internetov</w:t>
      </w:r>
      <w:r>
        <w:rPr>
          <w:rtl w:val="0"/>
        </w:rPr>
        <w:t xml:space="preserve">ý </w:t>
      </w:r>
      <w:r>
        <w:rPr>
          <w:rtl w:val="0"/>
        </w:rPr>
        <w:t>obchod:</w:t>
        <w:tab/>
      </w: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shd w:val="clear" w:color="auto" w:fill="ccffff"/>
          <w:rtl w:val="0"/>
        </w:rPr>
        <w:t>www.protestshop.cz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</w:rPr>
        <w:t>Spole</w:t>
      </w:r>
      <w:r>
        <w:rPr>
          <w:rtl w:val="0"/>
        </w:rPr>
        <w:t>č</w:t>
      </w:r>
      <w:r>
        <w:rPr>
          <w:rtl w:val="0"/>
        </w:rPr>
        <w:t>nost:</w:t>
        <w:tab/>
      </w: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shd w:val="clear" w:color="auto" w:fill="ccffff"/>
          <w:rtl w:val="0"/>
        </w:rPr>
        <w:t>Martin Mucha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  <w:lang w:val="it-IT"/>
        </w:rPr>
        <w:t>Se s</w:t>
      </w:r>
      <w:r>
        <w:rPr>
          <w:rtl w:val="0"/>
        </w:rPr>
        <w:t>í</w:t>
      </w:r>
      <w:r>
        <w:rPr>
          <w:rtl w:val="0"/>
        </w:rPr>
        <w:t>dlem:</w:t>
        <w:tab/>
      </w: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shd w:val="clear" w:color="auto" w:fill="ccffff"/>
          <w:rtl w:val="0"/>
        </w:rPr>
        <w:t>Al</w:t>
      </w: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shd w:val="clear" w:color="auto" w:fill="ccffff"/>
          <w:rtl w:val="0"/>
        </w:rPr>
        <w:t>š</w:t>
      </w: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shd w:val="clear" w:color="auto" w:fill="ccffff"/>
          <w:rtl w:val="0"/>
        </w:rPr>
        <w:t>ovo n</w:t>
      </w: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shd w:val="clear" w:color="auto" w:fill="ccffff"/>
          <w:rtl w:val="0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shd w:val="clear" w:color="auto" w:fill="ccffff"/>
          <w:rtl w:val="0"/>
        </w:rPr>
        <w:t>m</w:t>
      </w: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shd w:val="clear" w:color="auto" w:fill="ccffff"/>
          <w:rtl w:val="0"/>
        </w:rPr>
        <w:t>ě</w:t>
      </w: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shd w:val="clear" w:color="auto" w:fill="ccffff"/>
          <w:rtl w:val="0"/>
        </w:rPr>
        <w:t>st</w:t>
      </w: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shd w:val="clear" w:color="auto" w:fill="ccffff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shd w:val="clear" w:color="auto" w:fill="ccffff"/>
          <w:rtl w:val="0"/>
        </w:rPr>
        <w:t>692/3, 70800 Ostrava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:</w:t>
        <w:tab/>
      </w: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shd w:val="clear" w:color="auto" w:fill="ccffff"/>
          <w:rtl w:val="0"/>
        </w:rPr>
        <w:t>03704629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Spot</w:t>
      </w:r>
      <w:r>
        <w:rPr>
          <w:rFonts w:ascii="Calibri" w:cs="Calibri" w:hAnsi="Calibri" w:eastAsia="Calibri"/>
          <w:b w:val="1"/>
          <w:bCs w:val="1"/>
          <w:rtl w:val="0"/>
        </w:rPr>
        <w:t>ř</w:t>
      </w:r>
      <w:r>
        <w:rPr>
          <w:rFonts w:ascii="Calibri" w:cs="Calibri" w:hAnsi="Calibri" w:eastAsia="Calibri"/>
          <w:b w:val="1"/>
          <w:bCs w:val="1"/>
          <w:rtl w:val="0"/>
        </w:rPr>
        <w:t>ebitel: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</w:rPr>
        <w:t>Moje jm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no a p</w:t>
      </w:r>
      <w:r>
        <w:rPr>
          <w:rtl w:val="0"/>
        </w:rPr>
        <w:t>ří</w:t>
      </w:r>
      <w:r>
        <w:rPr>
          <w:rtl w:val="0"/>
        </w:rPr>
        <w:t>jmen</w:t>
      </w:r>
      <w:r>
        <w:rPr>
          <w:rtl w:val="0"/>
        </w:rPr>
        <w:t>í</w:t>
      </w:r>
      <w:r>
        <w:rPr>
          <w:rtl w:val="0"/>
        </w:rPr>
        <w:t>:</w:t>
        <w:tab/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</w:rPr>
        <w:t>Moje adresa:</w:t>
        <w:tab/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Calibri" w:cs="Calibri" w:hAnsi="Calibri" w:eastAsia="Calibri"/>
          <w:b w:val="1"/>
          <w:bCs w:val="1"/>
        </w:rPr>
      </w:pPr>
      <w:r>
        <w:rPr>
          <w:rtl w:val="0"/>
        </w:rPr>
        <w:t>M</w:t>
      </w:r>
      <w:r>
        <w:rPr>
          <w:rtl w:val="0"/>
        </w:rPr>
        <w:t>ů</w:t>
      </w:r>
      <w:r>
        <w:rPr>
          <w:rtl w:val="0"/>
        </w:rPr>
        <w:t>j telefon a e-mail:</w:t>
        <w:tab/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b w:val="1"/>
          <w:bCs w:val="1"/>
        </w:rPr>
      </w:pPr>
    </w:p>
    <w:p>
      <w:pPr>
        <w:pStyle w:val="Normal.0"/>
        <w:spacing w:before="160" w:after="160"/>
        <w:ind w:right="113"/>
        <w:jc w:val="both"/>
        <w:rPr>
          <w:b w:val="1"/>
          <w:bCs w:val="1"/>
        </w:rPr>
      </w:pPr>
    </w:p>
    <w:p>
      <w:pPr>
        <w:pStyle w:val="Normal.0"/>
        <w:spacing w:before="160" w:after="160"/>
        <w:ind w:right="113"/>
        <w:jc w:val="both"/>
      </w:pPr>
      <w:r>
        <w:rPr>
          <w:rFonts w:ascii="Calibri" w:cs="Calibri" w:hAnsi="Calibri" w:eastAsia="Calibri"/>
          <w:b w:val="1"/>
          <w:bCs w:val="1"/>
          <w:rtl w:val="0"/>
        </w:rPr>
        <w:t>Uplatn</w:t>
      </w:r>
      <w:r>
        <w:rPr>
          <w:rFonts w:ascii="Calibri" w:cs="Calibri" w:hAnsi="Calibri" w:eastAsia="Calibri"/>
          <w:b w:val="1"/>
          <w:bCs w:val="1"/>
          <w:rtl w:val="0"/>
        </w:rPr>
        <w:t>ě</w:t>
      </w:r>
      <w:r>
        <w:rPr>
          <w:rFonts w:ascii="Calibri" w:cs="Calibri" w:hAnsi="Calibri" w:eastAsia="Calibri"/>
          <w:b w:val="1"/>
          <w:bCs w:val="1"/>
          <w:rtl w:val="0"/>
        </w:rPr>
        <w:t>n</w:t>
      </w:r>
      <w:r>
        <w:rPr>
          <w:rFonts w:ascii="Calibri" w:cs="Calibri" w:hAnsi="Calibri" w:eastAsia="Calibri"/>
          <w:b w:val="1"/>
          <w:bCs w:val="1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rtl w:val="0"/>
        </w:rPr>
        <w:t>pr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va z vadn</w:t>
      </w:r>
      <w:r>
        <w:rPr>
          <w:rFonts w:ascii="Calibri" w:cs="Calibri" w:hAnsi="Calibri" w:eastAsia="Calibri"/>
          <w:b w:val="1"/>
          <w:bCs w:val="1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rtl w:val="0"/>
        </w:rPr>
        <w:t>ho pln</w:t>
      </w:r>
      <w:r>
        <w:rPr>
          <w:rFonts w:ascii="Calibri" w:cs="Calibri" w:hAnsi="Calibri" w:eastAsia="Calibri"/>
          <w:b w:val="1"/>
          <w:bCs w:val="1"/>
          <w:rtl w:val="0"/>
        </w:rPr>
        <w:t>ě</w:t>
      </w:r>
      <w:r>
        <w:rPr>
          <w:rFonts w:ascii="Calibri" w:cs="Calibri" w:hAnsi="Calibri" w:eastAsia="Calibri"/>
          <w:b w:val="1"/>
          <w:bCs w:val="1"/>
          <w:rtl w:val="0"/>
        </w:rPr>
        <w:t>n</w:t>
      </w:r>
      <w:r>
        <w:rPr>
          <w:rFonts w:ascii="Calibri" w:cs="Calibri" w:hAnsi="Calibri" w:eastAsia="Calibri"/>
          <w:b w:val="1"/>
          <w:bCs w:val="1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rtl w:val="0"/>
        </w:rPr>
        <w:t>(reklamace)</w:t>
      </w:r>
    </w:p>
    <w:p>
      <w:pPr>
        <w:pStyle w:val="Normal.0"/>
        <w:spacing w:before="160" w:after="160"/>
        <w:ind w:right="113"/>
        <w:jc w:val="both"/>
      </w:pPr>
      <w:r>
        <w:rPr>
          <w:rtl w:val="0"/>
        </w:rPr>
        <w:t>V</w:t>
      </w:r>
      <w:r>
        <w:rPr>
          <w:rtl w:val="0"/>
        </w:rPr>
        <w:t>áž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,</w:t>
      </w:r>
    </w:p>
    <w:p>
      <w:pPr>
        <w:pStyle w:val="Normal.0"/>
        <w:spacing w:before="160" w:after="160"/>
        <w:ind w:right="113"/>
        <w:jc w:val="both"/>
        <w:rPr>
          <w:rFonts w:ascii="Calibri" w:cs="Calibri" w:hAnsi="Calibri" w:eastAsia="Calibri"/>
          <w:b w:val="1"/>
          <w:bCs w:val="1"/>
        </w:rPr>
      </w:pPr>
      <w:r>
        <w:rPr>
          <w:rtl w:val="0"/>
        </w:rPr>
        <w:t xml:space="preserve">dne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 xml:space="preserve">(*) </w:t>
      </w:r>
      <w:r>
        <w:rPr>
          <w:rtl w:val="0"/>
        </w:rPr>
        <w:t>jsem ve Va</w:t>
      </w:r>
      <w:r>
        <w:rPr>
          <w:rtl w:val="0"/>
        </w:rPr>
        <w:t>š</w:t>
      </w:r>
      <w:r>
        <w:rPr>
          <w:rtl w:val="0"/>
        </w:rPr>
        <w:t>em obchod</w:t>
      </w:r>
      <w:r>
        <w:rPr>
          <w:rtl w:val="0"/>
        </w:rPr>
        <w:t xml:space="preserve">ě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(*)</w:t>
      </w:r>
      <w:r>
        <w:rPr>
          <w:rtl w:val="0"/>
        </w:rPr>
        <w:t xml:space="preserve"> vytvo</w:t>
      </w:r>
      <w:r>
        <w:rPr>
          <w:rtl w:val="0"/>
        </w:rPr>
        <w:t>ř</w:t>
      </w:r>
      <w:r>
        <w:rPr>
          <w:rtl w:val="0"/>
        </w:rPr>
        <w:t>il objedn</w:t>
      </w:r>
      <w:r>
        <w:rPr>
          <w:rtl w:val="0"/>
        </w:rPr>
        <w:t>á</w:t>
      </w:r>
      <w:r>
        <w:rPr>
          <w:rtl w:val="0"/>
        </w:rPr>
        <w:t>vku (specifikace objedn</w:t>
      </w:r>
      <w:r>
        <w:rPr>
          <w:rtl w:val="0"/>
        </w:rPr>
        <w:t>á</w:t>
      </w:r>
      <w:r>
        <w:rPr>
          <w:rtl w:val="0"/>
        </w:rPr>
        <w:t>vky viz n</w:t>
      </w:r>
      <w:r>
        <w:rPr>
          <w:rtl w:val="0"/>
        </w:rPr>
        <w:t>íž</w:t>
      </w:r>
      <w:r>
        <w:rPr>
          <w:rtl w:val="0"/>
        </w:rPr>
        <w:t>e). Mnou zakoupen</w:t>
      </w:r>
      <w:r>
        <w:rPr>
          <w:rtl w:val="0"/>
        </w:rPr>
        <w:t xml:space="preserve">ý </w:t>
      </w:r>
      <w:r>
        <w:rPr>
          <w:rtl w:val="0"/>
        </w:rPr>
        <w:t>produkt v</w:t>
      </w:r>
      <w:r>
        <w:rPr>
          <w:rtl w:val="0"/>
        </w:rPr>
        <w:t>š</w:t>
      </w:r>
      <w:r>
        <w:rPr>
          <w:rtl w:val="0"/>
        </w:rPr>
        <w:t xml:space="preserve">ak vykazuje tyto vady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(* zde je t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ř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eba vadu podrobn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 xml:space="preserve">ě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popsat ).</w:t>
      </w:r>
      <w:r>
        <w:rPr>
          <w:rFonts w:ascii="Calibri" w:cs="Calibri" w:hAnsi="Calibri" w:eastAsia="Calibri"/>
          <w:i w:val="1"/>
          <w:iCs w:val="1"/>
          <w:rtl w:val="0"/>
        </w:rPr>
        <w:t xml:space="preserve"> </w:t>
      </w:r>
      <w:r>
        <w:rPr>
          <w:rtl w:val="0"/>
        </w:rPr>
        <w:t>Po</w:t>
      </w:r>
      <w:r>
        <w:rPr>
          <w:rtl w:val="0"/>
        </w:rPr>
        <w:t>ž</w:t>
      </w:r>
      <w:r>
        <w:rPr>
          <w:rtl w:val="0"/>
        </w:rPr>
        <w:t>aduji vy</w:t>
      </w:r>
      <w:r>
        <w:rPr>
          <w:rtl w:val="0"/>
        </w:rPr>
        <w:t>ří</w:t>
      </w:r>
      <w:r>
        <w:rPr>
          <w:rtl w:val="0"/>
        </w:rPr>
        <w:t>dit reklamaci n</w:t>
      </w:r>
      <w:r>
        <w:rPr>
          <w:rtl w:val="0"/>
        </w:rPr>
        <w:t>á</w:t>
      </w:r>
      <w:r>
        <w:rPr>
          <w:rtl w:val="0"/>
        </w:rPr>
        <w:t>sleduj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m zp</w:t>
      </w:r>
      <w:r>
        <w:rPr>
          <w:rtl w:val="0"/>
        </w:rPr>
        <w:t>ů</w:t>
      </w:r>
      <w:r>
        <w:rPr>
          <w:rtl w:val="0"/>
        </w:rPr>
        <w:t xml:space="preserve">sobem: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(* zde je t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ř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eba po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ž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adovan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 xml:space="preserve">ý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zp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ů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sob vy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ří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zen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podrobn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 xml:space="preserve">ě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popsat ; nap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ří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 xml:space="preserve">klad -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„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jeliko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 xml:space="preserve">ž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se jedn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 xml:space="preserve">á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o odstranitelnou vadu, po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ž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aduji o opravu produktu a to nejpozd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ě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ji v z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á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de-DE"/>
        </w:rPr>
        <w:t>konn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pt-PT"/>
        </w:rPr>
        <w:t>lh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ů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t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 xml:space="preserve">ě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30 kalend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ář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n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í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ch dn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ů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 xml:space="preserve">).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rove</w:t>
      </w:r>
      <w:r>
        <w:rPr>
          <w:rtl w:val="0"/>
        </w:rPr>
        <w:t xml:space="preserve">ň 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 xml:space="preserve">s </w:t>
      </w:r>
      <w:r>
        <w:rPr>
          <w:rtl w:val="0"/>
        </w:rPr>
        <w:t>žá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m o vystaven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semn</w:t>
      </w:r>
      <w:r>
        <w:rPr>
          <w:rtl w:val="0"/>
          <w:lang w:val="fr-FR"/>
        </w:rPr>
        <w:t>é</w:t>
      </w:r>
      <w:r>
        <w:rPr>
          <w:rtl w:val="0"/>
        </w:rPr>
        <w:t>ho potvrzen</w:t>
      </w:r>
      <w:r>
        <w:rPr>
          <w:rtl w:val="0"/>
        </w:rPr>
        <w:t xml:space="preserve">í </w:t>
      </w:r>
      <w:r>
        <w:rPr>
          <w:rtl w:val="0"/>
        </w:rPr>
        <w:t>o uplatn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reklamace s uveden</w:t>
      </w:r>
      <w:r>
        <w:rPr>
          <w:rtl w:val="0"/>
        </w:rPr>
        <w:t>í</w:t>
      </w:r>
      <w:r>
        <w:rPr>
          <w:rtl w:val="0"/>
        </w:rPr>
        <w:t>m, kdy jsem pr</w:t>
      </w:r>
      <w:r>
        <w:rPr>
          <w:rtl w:val="0"/>
        </w:rPr>
        <w:t>á</w:t>
      </w:r>
      <w:r>
        <w:rPr>
          <w:rtl w:val="0"/>
        </w:rPr>
        <w:t>vu uplatnil, co je obsahem reklamace spolu s m</w:t>
      </w:r>
      <w:r>
        <w:rPr>
          <w:rtl w:val="0"/>
        </w:rPr>
        <w:t>ý</w:t>
      </w:r>
      <w:r>
        <w:rPr>
          <w:rtl w:val="0"/>
        </w:rPr>
        <w:t>m n</w:t>
      </w:r>
      <w:r>
        <w:rPr>
          <w:rtl w:val="0"/>
        </w:rPr>
        <w:t>á</w:t>
      </w:r>
      <w:r>
        <w:rPr>
          <w:rtl w:val="0"/>
        </w:rPr>
        <w:t>rokem na opravu/v</w:t>
      </w:r>
      <w:r>
        <w:rPr>
          <w:rtl w:val="0"/>
        </w:rPr>
        <w:t>ý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nu, a n</w:t>
      </w:r>
      <w:r>
        <w:rPr>
          <w:rtl w:val="0"/>
        </w:rPr>
        <w:t>á</w:t>
      </w:r>
      <w:r>
        <w:rPr>
          <w:rtl w:val="0"/>
        </w:rPr>
        <w:t>sledn</w:t>
      </w:r>
      <w:r>
        <w:rPr>
          <w:rtl w:val="0"/>
        </w:rPr>
        <w:t xml:space="preserve">ě </w:t>
      </w:r>
      <w:r>
        <w:rPr>
          <w:rtl w:val="0"/>
        </w:rPr>
        <w:t>potvrzen</w:t>
      </w:r>
      <w:r>
        <w:rPr>
          <w:rtl w:val="0"/>
        </w:rPr>
        <w:t xml:space="preserve">í </w:t>
      </w:r>
      <w:r>
        <w:rPr>
          <w:rtl w:val="0"/>
        </w:rPr>
        <w:t>data a zp</w:t>
      </w:r>
      <w:r>
        <w:rPr>
          <w:rtl w:val="0"/>
        </w:rPr>
        <w:t>ů</w:t>
      </w:r>
      <w:r>
        <w:rPr>
          <w:rtl w:val="0"/>
        </w:rPr>
        <w:t>sobu vy</w:t>
      </w:r>
      <w:r>
        <w:rPr>
          <w:rtl w:val="0"/>
        </w:rPr>
        <w:t>ří</w:t>
      </w:r>
      <w:r>
        <w:rPr>
          <w:rtl w:val="0"/>
        </w:rPr>
        <w:t>zen</w:t>
      </w:r>
      <w:r>
        <w:rPr>
          <w:rtl w:val="0"/>
        </w:rPr>
        <w:t xml:space="preserve">í </w:t>
      </w:r>
      <w:r>
        <w:rPr>
          <w:rtl w:val="0"/>
        </w:rPr>
        <w:t>reklamace, v</w:t>
      </w:r>
      <w:r>
        <w:rPr>
          <w:rtl w:val="0"/>
        </w:rPr>
        <w:t>č</w:t>
      </w:r>
      <w:r>
        <w:rPr>
          <w:rtl w:val="0"/>
        </w:rPr>
        <w:t>etn</w:t>
      </w:r>
      <w:r>
        <w:rPr>
          <w:rtl w:val="0"/>
        </w:rPr>
        <w:t xml:space="preserve">ě </w:t>
      </w:r>
      <w:r>
        <w:rPr>
          <w:rtl w:val="0"/>
        </w:rPr>
        <w:t>potvrzen</w:t>
      </w:r>
      <w:r>
        <w:rPr>
          <w:rtl w:val="0"/>
        </w:rPr>
        <w:t xml:space="preserve">í </w:t>
      </w:r>
      <w:r>
        <w:rPr>
          <w:rtl w:val="0"/>
        </w:rPr>
        <w:t>o proveden</w:t>
      </w:r>
      <w:r>
        <w:rPr>
          <w:rtl w:val="0"/>
        </w:rPr>
        <w:t xml:space="preserve">í </w:t>
      </w:r>
      <w:r>
        <w:rPr>
          <w:rtl w:val="0"/>
        </w:rPr>
        <w:t>opravy a dob</w:t>
      </w:r>
      <w:r>
        <w:rPr>
          <w:rtl w:val="0"/>
        </w:rPr>
        <w:t xml:space="preserve">ě </w:t>
      </w:r>
      <w:r>
        <w:rPr>
          <w:rtl w:val="0"/>
        </w:rPr>
        <w:t>jej</w:t>
      </w:r>
      <w:r>
        <w:rPr>
          <w:rtl w:val="0"/>
        </w:rPr>
        <w:t>í</w:t>
      </w:r>
      <w:r>
        <w:rPr>
          <w:rtl w:val="0"/>
        </w:rPr>
        <w:t>ho trv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Fonts w:ascii="Calibri" w:cs="Calibri" w:hAnsi="Calibri" w:eastAsia="Calibri"/>
          <w:i w:val="1"/>
          <w:iCs w:val="1"/>
          <w:rtl w:val="0"/>
        </w:rPr>
        <w:t>(v p</w:t>
      </w:r>
      <w:r>
        <w:rPr>
          <w:rFonts w:ascii="Calibri" w:cs="Calibri" w:hAnsi="Calibri" w:eastAsia="Calibri"/>
          <w:i w:val="1"/>
          <w:iCs w:val="1"/>
          <w:rtl w:val="0"/>
        </w:rPr>
        <w:t>ří</w:t>
      </w:r>
      <w:r>
        <w:rPr>
          <w:rFonts w:ascii="Calibri" w:cs="Calibri" w:hAnsi="Calibri" w:eastAsia="Calibri"/>
          <w:i w:val="1"/>
          <w:iCs w:val="1"/>
          <w:rtl w:val="0"/>
        </w:rPr>
        <w:t>pad</w:t>
      </w:r>
      <w:r>
        <w:rPr>
          <w:rFonts w:ascii="Calibri" w:cs="Calibri" w:hAnsi="Calibri" w:eastAsia="Calibri"/>
          <w:i w:val="1"/>
          <w:iCs w:val="1"/>
          <w:rtl w:val="0"/>
        </w:rPr>
        <w:t>ě</w:t>
      </w:r>
      <w:r>
        <w:rPr>
          <w:rFonts w:ascii="Calibri" w:cs="Calibri" w:hAnsi="Calibri" w:eastAsia="Calibri"/>
          <w:i w:val="1"/>
          <w:iCs w:val="1"/>
          <w:rtl w:val="0"/>
        </w:rPr>
        <w:t xml:space="preserve">, </w:t>
      </w:r>
      <w:r>
        <w:rPr>
          <w:rFonts w:ascii="Calibri" w:cs="Calibri" w:hAnsi="Calibri" w:eastAsia="Calibri"/>
          <w:i w:val="1"/>
          <w:iCs w:val="1"/>
          <w:rtl w:val="0"/>
        </w:rPr>
        <w:t>ž</w:t>
      </w:r>
      <w:r>
        <w:rPr>
          <w:rFonts w:ascii="Calibri" w:cs="Calibri" w:hAnsi="Calibri" w:eastAsia="Calibri"/>
          <w:i w:val="1"/>
          <w:iCs w:val="1"/>
          <w:rtl w:val="0"/>
        </w:rPr>
        <w:t>e se jedn</w:t>
      </w:r>
      <w:r>
        <w:rPr>
          <w:rFonts w:ascii="Calibri" w:cs="Calibri" w:hAnsi="Calibri" w:eastAsia="Calibri"/>
          <w:i w:val="1"/>
          <w:iCs w:val="1"/>
          <w:rtl w:val="0"/>
        </w:rPr>
        <w:t xml:space="preserve">á </w:t>
      </w:r>
      <w:r>
        <w:rPr>
          <w:rFonts w:ascii="Calibri" w:cs="Calibri" w:hAnsi="Calibri" w:eastAsia="Calibri"/>
          <w:i w:val="1"/>
          <w:iCs w:val="1"/>
          <w:rtl w:val="0"/>
        </w:rPr>
        <w:t>o opravu, nikoliv v</w:t>
      </w:r>
      <w:r>
        <w:rPr>
          <w:rFonts w:ascii="Calibri" w:cs="Calibri" w:hAnsi="Calibri" w:eastAsia="Calibri"/>
          <w:i w:val="1"/>
          <w:iCs w:val="1"/>
          <w:rtl w:val="0"/>
        </w:rPr>
        <w:t>ý</w:t>
      </w:r>
      <w:r>
        <w:rPr>
          <w:rFonts w:ascii="Calibri" w:cs="Calibri" w:hAnsi="Calibri" w:eastAsia="Calibri"/>
          <w:i w:val="1"/>
          <w:iCs w:val="1"/>
          <w:rtl w:val="0"/>
        </w:rPr>
        <w:t>m</w:t>
      </w:r>
      <w:r>
        <w:rPr>
          <w:rFonts w:ascii="Calibri" w:cs="Calibri" w:hAnsi="Calibri" w:eastAsia="Calibri"/>
          <w:i w:val="1"/>
          <w:iCs w:val="1"/>
          <w:rtl w:val="0"/>
        </w:rPr>
        <w:t>ě</w:t>
      </w:r>
      <w:r>
        <w:rPr>
          <w:rFonts w:ascii="Calibri" w:cs="Calibri" w:hAnsi="Calibri" w:eastAsia="Calibri"/>
          <w:i w:val="1"/>
          <w:iCs w:val="1"/>
          <w:rtl w:val="0"/>
        </w:rPr>
        <w:t>nu).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Datum objedn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rFonts w:ascii="Calibri" w:cs="Calibri" w:hAnsi="Calibri" w:eastAsia="Calibri"/>
          <w:b w:val="0"/>
          <w:bCs w:val="0"/>
          <w:rtl w:val="0"/>
        </w:rPr>
        <w:t xml:space="preserve"> </w:t>
      </w:r>
      <w:r>
        <w:rPr>
          <w:rFonts w:ascii="Calibri" w:cs="Calibri" w:hAnsi="Calibri" w:eastAsia="Calibri"/>
          <w:b w:val="0"/>
          <w:bCs w:val="0"/>
          <w:i w:val="1"/>
          <w:iCs w:val="1"/>
          <w:sz w:val="20"/>
          <w:szCs w:val="20"/>
          <w:rtl w:val="0"/>
        </w:rPr>
        <w:t>(*)</w:t>
      </w:r>
      <w:r>
        <w:rPr>
          <w:rFonts w:ascii="Calibri" w:cs="Calibri" w:hAnsi="Calibri" w:eastAsia="Calibri"/>
          <w:b w:val="0"/>
          <w:bCs w:val="0"/>
          <w:rtl w:val="0"/>
        </w:rPr>
        <w:t>/</w:t>
      </w:r>
      <w:r>
        <w:rPr>
          <w:b w:val="1"/>
          <w:bCs w:val="1"/>
          <w:rtl w:val="0"/>
        </w:rPr>
        <w:t>datum obdr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en</w:t>
      </w:r>
      <w:r>
        <w:rPr>
          <w:b w:val="1"/>
          <w:bCs w:val="1"/>
          <w:rtl w:val="0"/>
        </w:rPr>
        <w:t>í</w:t>
      </w:r>
      <w:r>
        <w:rPr>
          <w:rFonts w:ascii="Calibri" w:cs="Calibri" w:hAnsi="Calibri" w:eastAsia="Calibri"/>
          <w:b w:val="0"/>
          <w:bCs w:val="0"/>
          <w:rtl w:val="0"/>
        </w:rPr>
        <w:t xml:space="preserve"> </w:t>
      </w:r>
      <w:r>
        <w:rPr>
          <w:rFonts w:ascii="Calibri" w:cs="Calibri" w:hAnsi="Calibri" w:eastAsia="Calibri"/>
          <w:b w:val="0"/>
          <w:bCs w:val="0"/>
          <w:i w:val="1"/>
          <w:iCs w:val="1"/>
          <w:sz w:val="20"/>
          <w:szCs w:val="20"/>
          <w:rtl w:val="0"/>
        </w:rPr>
        <w:t>(*)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Čí</w:t>
      </w:r>
      <w:r>
        <w:rPr>
          <w:b w:val="1"/>
          <w:bCs w:val="1"/>
          <w:rtl w:val="0"/>
        </w:rPr>
        <w:t>slo objedn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vky: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Pen</w:t>
      </w:r>
      <w:r>
        <w:rPr>
          <w:b w:val="1"/>
          <w:bCs w:val="1"/>
          <w:rtl w:val="0"/>
        </w:rPr>
        <w:t>ěž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prost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edky za objedn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, p</w:t>
      </w:r>
      <w:r>
        <w:rPr>
          <w:b w:val="1"/>
          <w:bCs w:val="1"/>
          <w:rtl w:val="0"/>
        </w:rPr>
        <w:t>ří</w:t>
      </w:r>
      <w:r>
        <w:rPr>
          <w:b w:val="1"/>
          <w:bCs w:val="1"/>
          <w:rtl w:val="0"/>
        </w:rPr>
        <w:t>padn</w:t>
      </w:r>
      <w:r>
        <w:rPr>
          <w:b w:val="1"/>
          <w:bCs w:val="1"/>
          <w:rtl w:val="0"/>
        </w:rPr>
        <w:t xml:space="preserve">ě </w:t>
      </w:r>
      <w:r>
        <w:rPr>
          <w:b w:val="1"/>
          <w:bCs w:val="1"/>
          <w:rtl w:val="0"/>
        </w:rPr>
        <w:t>i za doru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en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, byly zasl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ny zp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 xml:space="preserve">sobem </w:t>
      </w:r>
      <w:r>
        <w:rPr>
          <w:rFonts w:ascii="Calibri" w:cs="Calibri" w:hAnsi="Calibri" w:eastAsia="Calibri"/>
          <w:b w:val="0"/>
          <w:bCs w:val="0"/>
          <w:i w:val="1"/>
          <w:iCs w:val="1"/>
          <w:sz w:val="20"/>
          <w:szCs w:val="20"/>
          <w:rtl w:val="0"/>
        </w:rPr>
        <w:t xml:space="preserve">(*) </w:t>
      </w:r>
      <w:r>
        <w:rPr>
          <w:rFonts w:ascii="Calibri" w:cs="Calibri" w:hAnsi="Calibri" w:eastAsia="Calibri"/>
          <w:b w:val="0"/>
          <w:bCs w:val="0"/>
          <w:i w:val="1"/>
          <w:iCs w:val="1"/>
          <w:sz w:val="20"/>
          <w:szCs w:val="20"/>
        </w:rPr>
        <w:br w:type="textWrapping"/>
      </w:r>
      <w:r>
        <w:rPr>
          <w:b w:val="1"/>
          <w:bCs w:val="1"/>
          <w:rtl w:val="0"/>
        </w:rPr>
        <w:t>a budou navr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ceny zp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t zp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sobem</w:t>
      </w:r>
      <w:r>
        <w:rPr>
          <w:rFonts w:ascii="Calibri" w:cs="Calibri" w:hAnsi="Calibri" w:eastAsia="Calibri"/>
          <w:b w:val="0"/>
          <w:bCs w:val="0"/>
          <w:rtl w:val="0"/>
        </w:rPr>
        <w:t xml:space="preserve"> (v p</w:t>
      </w:r>
      <w:r>
        <w:rPr>
          <w:rFonts w:ascii="Calibri" w:cs="Calibri" w:hAnsi="Calibri" w:eastAsia="Calibri"/>
          <w:b w:val="0"/>
          <w:bCs w:val="0"/>
          <w:rtl w:val="0"/>
        </w:rPr>
        <w:t>ří</w:t>
      </w:r>
      <w:r>
        <w:rPr>
          <w:rFonts w:ascii="Calibri" w:cs="Calibri" w:hAnsi="Calibri" w:eastAsia="Calibri"/>
          <w:b w:val="0"/>
          <w:bCs w:val="0"/>
          <w:rtl w:val="0"/>
        </w:rPr>
        <w:t>pad</w:t>
      </w:r>
      <w:r>
        <w:rPr>
          <w:rFonts w:ascii="Calibri" w:cs="Calibri" w:hAnsi="Calibri" w:eastAsia="Calibri"/>
          <w:b w:val="0"/>
          <w:bCs w:val="0"/>
          <w:rtl w:val="0"/>
        </w:rPr>
        <w:t xml:space="preserve">ě </w:t>
      </w:r>
      <w:r>
        <w:rPr>
          <w:rFonts w:ascii="Calibri" w:cs="Calibri" w:hAnsi="Calibri" w:eastAsia="Calibri"/>
          <w:b w:val="0"/>
          <w:bCs w:val="0"/>
          <w:rtl w:val="0"/>
        </w:rPr>
        <w:t>p</w:t>
      </w:r>
      <w:r>
        <w:rPr>
          <w:rFonts w:ascii="Calibri" w:cs="Calibri" w:hAnsi="Calibri" w:eastAsia="Calibri"/>
          <w:b w:val="0"/>
          <w:bCs w:val="0"/>
          <w:rtl w:val="0"/>
        </w:rPr>
        <w:t>ř</w:t>
      </w:r>
      <w:r>
        <w:rPr>
          <w:rFonts w:ascii="Calibri" w:cs="Calibri" w:hAnsi="Calibri" w:eastAsia="Calibri"/>
          <w:b w:val="0"/>
          <w:bCs w:val="0"/>
          <w:rtl w:val="0"/>
        </w:rPr>
        <w:t xml:space="preserve">evodu na </w:t>
      </w:r>
      <w:r>
        <w:rPr>
          <w:rFonts w:ascii="Calibri" w:cs="Calibri" w:hAnsi="Calibri" w:eastAsia="Calibri"/>
          <w:b w:val="0"/>
          <w:bCs w:val="0"/>
          <w:rtl w:val="0"/>
        </w:rPr>
        <w:t>úč</w:t>
      </w:r>
      <w:r>
        <w:rPr>
          <w:rFonts w:ascii="Calibri" w:cs="Calibri" w:hAnsi="Calibri" w:eastAsia="Calibri"/>
          <w:b w:val="0"/>
          <w:bCs w:val="0"/>
          <w:rtl w:val="0"/>
        </w:rPr>
        <w:t>et pros</w:t>
      </w:r>
      <w:r>
        <w:rPr>
          <w:rFonts w:ascii="Calibri" w:cs="Calibri" w:hAnsi="Calibri" w:eastAsia="Calibri"/>
          <w:b w:val="0"/>
          <w:bCs w:val="0"/>
          <w:rtl w:val="0"/>
        </w:rPr>
        <w:t>í</w:t>
      </w:r>
      <w:r>
        <w:rPr>
          <w:rFonts w:ascii="Calibri" w:cs="Calibri" w:hAnsi="Calibri" w:eastAsia="Calibri"/>
          <w:b w:val="0"/>
          <w:bCs w:val="0"/>
          <w:rtl w:val="0"/>
        </w:rPr>
        <w:t>m o zasl</w:t>
      </w:r>
      <w:r>
        <w:rPr>
          <w:rFonts w:ascii="Calibri" w:cs="Calibri" w:hAnsi="Calibri" w:eastAsia="Calibri"/>
          <w:b w:val="0"/>
          <w:bCs w:val="0"/>
          <w:rtl w:val="0"/>
        </w:rPr>
        <w:t>á</w:t>
      </w:r>
      <w:r>
        <w:rPr>
          <w:rFonts w:ascii="Calibri" w:cs="Calibri" w:hAnsi="Calibri" w:eastAsia="Calibri"/>
          <w:b w:val="0"/>
          <w:bCs w:val="0"/>
          <w:rtl w:val="0"/>
        </w:rPr>
        <w:t>n</w:t>
      </w:r>
      <w:r>
        <w:rPr>
          <w:rFonts w:ascii="Calibri" w:cs="Calibri" w:hAnsi="Calibri" w:eastAsia="Calibri"/>
          <w:b w:val="0"/>
          <w:bCs w:val="0"/>
          <w:rtl w:val="0"/>
        </w:rPr>
        <w:t>í čí</w:t>
      </w:r>
      <w:r>
        <w:rPr>
          <w:rFonts w:ascii="Calibri" w:cs="Calibri" w:hAnsi="Calibri" w:eastAsia="Calibri"/>
          <w:b w:val="0"/>
          <w:bCs w:val="0"/>
          <w:rtl w:val="0"/>
        </w:rPr>
        <w:t xml:space="preserve">sla </w:t>
      </w:r>
      <w:r>
        <w:rPr>
          <w:rFonts w:ascii="Calibri" w:cs="Calibri" w:hAnsi="Calibri" w:eastAsia="Calibri"/>
          <w:b w:val="0"/>
          <w:bCs w:val="0"/>
          <w:rtl w:val="0"/>
        </w:rPr>
        <w:t>úč</w:t>
      </w:r>
      <w:r>
        <w:rPr>
          <w:rFonts w:ascii="Calibri" w:cs="Calibri" w:hAnsi="Calibri" w:eastAsia="Calibri"/>
          <w:b w:val="0"/>
          <w:bCs w:val="0"/>
          <w:rtl w:val="0"/>
        </w:rPr>
        <w:t>tu)</w:t>
      </w:r>
      <w:r>
        <w:rPr>
          <w:b w:val="1"/>
          <w:bCs w:val="1"/>
          <w:rtl w:val="0"/>
        </w:rPr>
        <w:t xml:space="preserve"> </w:t>
      </w:r>
      <w:r>
        <w:rPr>
          <w:rFonts w:ascii="Calibri" w:cs="Calibri" w:hAnsi="Calibri" w:eastAsia="Calibri"/>
          <w:b w:val="0"/>
          <w:bCs w:val="0"/>
          <w:i w:val="1"/>
          <w:iCs w:val="1"/>
          <w:sz w:val="20"/>
          <w:szCs w:val="20"/>
          <w:rtl w:val="0"/>
        </w:rPr>
        <w:t>(*)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Jm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it-IT"/>
        </w:rPr>
        <w:t>no a p</w:t>
      </w:r>
      <w:r>
        <w:rPr>
          <w:b w:val="1"/>
          <w:bCs w:val="1"/>
          <w:rtl w:val="0"/>
        </w:rPr>
        <w:t>ří</w:t>
      </w:r>
      <w:r>
        <w:rPr>
          <w:b w:val="1"/>
          <w:bCs w:val="1"/>
          <w:rtl w:val="0"/>
        </w:rPr>
        <w:t>jmen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  <w:lang w:val="en-US"/>
        </w:rPr>
        <w:t>spot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ebitele: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Adresa spot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ebitele: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Email:</w:t>
      </w:r>
    </w:p>
    <w:p>
      <w:pPr>
        <w:pStyle w:val="Normal.0"/>
        <w:numPr>
          <w:ilvl w:val="0"/>
          <w:numId w:val="3"/>
        </w:numPr>
        <w:suppressAutoHyphens w:val="1"/>
        <w:bidi w:val="0"/>
        <w:spacing w:after="0" w:line="240" w:lineRule="auto"/>
        <w:ind w:right="0"/>
        <w:jc w:val="both"/>
        <w:rPr>
          <w:i w:val="1"/>
          <w:iCs w:val="1"/>
          <w:sz w:val="20"/>
          <w:szCs w:val="20"/>
          <w:rtl w:val="0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sz w:val="22"/>
          <w:szCs w:val="22"/>
          <w:rtl w:val="0"/>
        </w:rPr>
        <w:t>Telefon:</w:t>
      </w:r>
    </w:p>
    <w:p>
      <w:pPr>
        <w:pStyle w:val="Normal.0"/>
        <w:tabs>
          <w:tab w:val="left" w:pos="3735"/>
        </w:tabs>
        <w:spacing w:before="160" w:after="160"/>
        <w:ind w:left="113" w:right="113" w:firstLine="0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(*) Nehod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í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c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 xml:space="preserve">se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š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krtn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ě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 xml:space="preserve">te nebo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ú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daje dopl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ň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it-IT"/>
        </w:rPr>
        <w:t>te.</w:t>
      </w:r>
    </w:p>
    <w:p>
      <w:pPr>
        <w:pStyle w:val="Normal.0"/>
        <w:spacing w:before="160" w:after="160"/>
        <w:ind w:right="113"/>
        <w:jc w:val="both"/>
        <w:rPr>
          <w:b w:val="1"/>
          <w:bCs w:val="1"/>
        </w:rPr>
      </w:pPr>
    </w:p>
    <w:p>
      <w:pPr>
        <w:pStyle w:val="Normal.0"/>
        <w:spacing w:before="160" w:after="160"/>
        <w:ind w:right="113"/>
        <w:jc w:val="both"/>
        <w:rPr>
          <w:b w:val="1"/>
          <w:bCs w:val="1"/>
        </w:rPr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</w:pPr>
      <w:r>
        <w:rPr>
          <w:rFonts w:ascii="Calibri" w:cs="Calibri" w:hAnsi="Calibri" w:eastAsia="Calibri"/>
          <w:b w:val="1"/>
          <w:bCs w:val="1"/>
          <w:rtl w:val="0"/>
        </w:rPr>
        <w:tab/>
        <w:t xml:space="preserve">V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(zde vypl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ň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te m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í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sto)</w:t>
      </w:r>
      <w:r>
        <w:rPr>
          <w:rtl w:val="0"/>
        </w:rPr>
        <w:t xml:space="preserve">, </w:t>
      </w:r>
      <w:r>
        <w:rPr>
          <w:rFonts w:ascii="Calibri" w:cs="Calibri" w:hAnsi="Calibri" w:eastAsia="Calibri"/>
          <w:b w:val="1"/>
          <w:bCs w:val="1"/>
          <w:rtl w:val="0"/>
        </w:rPr>
        <w:t>Dne</w:t>
      </w:r>
      <w:r>
        <w:rPr>
          <w:rtl w:val="0"/>
        </w:rPr>
        <w:t xml:space="preserve">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(zde dopl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ň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nl-NL"/>
        </w:rPr>
        <w:t>te datum)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</w:rPr>
      </w:pPr>
      <w:r>
        <w:rPr>
          <w:rFonts w:ascii="Calibri" w:cs="Calibri" w:hAnsi="Calibri" w:eastAsia="Calibri"/>
          <w:i w:val="1"/>
          <w:iCs w:val="1"/>
          <w:sz w:val="20"/>
          <w:szCs w:val="20"/>
        </w:rPr>
        <w:tab/>
      </w: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</w:rPr>
        <w:br w:type="textWrapping"/>
      </w: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rtl w:val="0"/>
          <w:lang w:val="en-US"/>
        </w:rPr>
        <w:t>______________________________________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</w:pP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</w:rPr>
        <w:tab/>
      </w:r>
      <w:r>
        <w:rPr>
          <w:rFonts w:ascii="Calibri" w:cs="Calibri" w:hAnsi="Calibri" w:eastAsia="Calibri"/>
          <w:b w:val="1"/>
          <w:bCs w:val="1"/>
          <w:rtl w:val="0"/>
        </w:rPr>
        <w:t>Jm</w:t>
      </w:r>
      <w:r>
        <w:rPr>
          <w:rFonts w:ascii="Calibri" w:cs="Calibri" w:hAnsi="Calibri" w:eastAsia="Calibri"/>
          <w:b w:val="1"/>
          <w:bCs w:val="1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no a p</w:t>
      </w:r>
      <w:r>
        <w:rPr>
          <w:rFonts w:ascii="Calibri" w:cs="Calibri" w:hAnsi="Calibri" w:eastAsia="Calibri"/>
          <w:b w:val="1"/>
          <w:bCs w:val="1"/>
          <w:rtl w:val="0"/>
        </w:rPr>
        <w:t>ří</w:t>
      </w:r>
      <w:r>
        <w:rPr>
          <w:rFonts w:ascii="Calibri" w:cs="Calibri" w:hAnsi="Calibri" w:eastAsia="Calibri"/>
          <w:b w:val="1"/>
          <w:bCs w:val="1"/>
          <w:rtl w:val="0"/>
        </w:rPr>
        <w:t>jmen</w:t>
      </w:r>
      <w:r>
        <w:rPr>
          <w:rFonts w:ascii="Calibri" w:cs="Calibri" w:hAnsi="Calibri" w:eastAsia="Calibri"/>
          <w:b w:val="1"/>
          <w:bCs w:val="1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spot</w:t>
      </w:r>
      <w:r>
        <w:rPr>
          <w:rFonts w:ascii="Calibri" w:cs="Calibri" w:hAnsi="Calibri" w:eastAsia="Calibri"/>
          <w:b w:val="1"/>
          <w:bCs w:val="1"/>
          <w:rtl w:val="0"/>
        </w:rPr>
        <w:t>ř</w:t>
      </w:r>
      <w:r>
        <w:rPr>
          <w:rFonts w:ascii="Calibri" w:cs="Calibri" w:hAnsi="Calibri" w:eastAsia="Calibri"/>
          <w:b w:val="1"/>
          <w:bCs w:val="1"/>
          <w:rtl w:val="0"/>
        </w:rPr>
        <w:t>ebitele</w:t>
      </w:r>
    </w:p>
    <w:p>
      <w:pPr>
        <w:pStyle w:val="Normal.0"/>
        <w:spacing w:before="160" w:after="160"/>
        <w:ind w:right="113"/>
        <w:jc w:val="both"/>
      </w:pPr>
    </w:p>
    <w:p>
      <w:pPr>
        <w:pStyle w:val="Normal.0"/>
        <w:spacing w:before="160" w:after="160"/>
        <w:ind w:right="113"/>
        <w:jc w:val="both"/>
      </w:pPr>
      <w:r>
        <w:rPr>
          <w:rFonts w:ascii="Calibri" w:cs="Calibri" w:hAnsi="Calibri" w:eastAsia="Calibri"/>
          <w:b w:val="1"/>
          <w:bCs w:val="1"/>
          <w:rtl w:val="0"/>
        </w:rPr>
        <w:t>Seznam p</w:t>
      </w:r>
      <w:r>
        <w:rPr>
          <w:rFonts w:ascii="Calibri" w:cs="Calibri" w:hAnsi="Calibri" w:eastAsia="Calibri"/>
          <w:b w:val="1"/>
          <w:bCs w:val="1"/>
          <w:rtl w:val="0"/>
        </w:rPr>
        <w:t>ří</w:t>
      </w:r>
      <w:r>
        <w:rPr>
          <w:rFonts w:ascii="Calibri" w:cs="Calibri" w:hAnsi="Calibri" w:eastAsia="Calibri"/>
          <w:b w:val="1"/>
          <w:bCs w:val="1"/>
          <w:rtl w:val="0"/>
          <w:lang w:val="de-DE"/>
        </w:rPr>
        <w:t>loh:</w:t>
      </w:r>
    </w:p>
    <w:p>
      <w:pPr>
        <w:pStyle w:val="Normal.0"/>
        <w:numPr>
          <w:ilvl w:val="0"/>
          <w:numId w:val="5"/>
        </w:numPr>
        <w:suppressAutoHyphens w:val="1"/>
        <w:spacing w:after="0" w:line="240" w:lineRule="auto"/>
        <w:jc w:val="both"/>
      </w:pPr>
      <w:r>
        <w:rPr>
          <w:rtl w:val="0"/>
        </w:rPr>
        <w:t>Faktura za objednan</w:t>
      </w:r>
      <w:r>
        <w:rPr>
          <w:rtl w:val="0"/>
          <w:lang w:val="fr-FR"/>
        </w:rPr>
        <w:t xml:space="preserve">é </w:t>
      </w:r>
      <w:r>
        <w:rPr>
          <w:rtl w:val="0"/>
        </w:rPr>
        <w:t>zbo</w:t>
      </w:r>
      <w:r>
        <w:rPr>
          <w:rtl w:val="0"/>
        </w:rPr>
        <w:t>ží č</w:t>
      </w:r>
      <w:r>
        <w:rPr>
          <w:rtl w:val="0"/>
        </w:rPr>
        <w:t xml:space="preserve">.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(*)</w:t>
      </w:r>
    </w:p>
    <w:p>
      <w:pPr>
        <w:pStyle w:val="Normal.0"/>
        <w:spacing w:before="160" w:after="160"/>
        <w:ind w:right="113"/>
        <w:jc w:val="both"/>
        <w:rPr>
          <w:b w:val="1"/>
          <w:bCs w:val="1"/>
          <w:color w:val="000000"/>
          <w:u w:color="000000"/>
        </w:rPr>
      </w:pPr>
    </w:p>
    <w:p>
      <w:pPr>
        <w:pStyle w:val="Normal.0"/>
        <w:spacing w:before="160" w:after="160"/>
        <w:ind w:right="113"/>
        <w:jc w:val="both"/>
        <w:rPr>
          <w:b w:val="1"/>
          <w:bCs w:val="1"/>
          <w:color w:val="000000"/>
          <w:u w:color="000000"/>
        </w:rPr>
      </w:pP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spacing w:before="160" w:after="160"/>
        <w:ind w:right="113"/>
        <w:jc w:val="both"/>
        <w:rPr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Normal.0"/>
        <w:spacing w:before="160" w:after="160"/>
        <w:ind w:right="113"/>
        <w:jc w:val="both"/>
        <w:rPr>
          <w:rFonts w:ascii="Calibri" w:cs="Calibri" w:hAnsi="Calibri" w:eastAsia="Calibri"/>
          <w:i w:val="1"/>
          <w:iCs w:val="1"/>
          <w:sz w:val="20"/>
          <w:szCs w:val="2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</w:rPr>
        <w:t>Obecn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</w:rPr>
        <w:t xml:space="preserve">á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  <w:lang w:val="fr-FR"/>
        </w:rPr>
        <w:t>pou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</w:rPr>
        <w:t>č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</w:rPr>
        <w:t>en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</w:rPr>
        <w:t>k uplatn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</w:rPr>
        <w:t>ě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</w:rPr>
        <w:t>n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0"/>
          <w:szCs w:val="20"/>
          <w:u w:color="000000"/>
          <w:rtl w:val="0"/>
        </w:rPr>
        <w:t>reklamace</w:t>
      </w:r>
    </w:p>
    <w:p>
      <w:pPr>
        <w:pStyle w:val="Normal.0"/>
        <w:spacing w:before="160" w:after="160"/>
        <w:ind w:right="113"/>
        <w:jc w:val="both"/>
        <w:rPr>
          <w:rFonts w:ascii="Calibri" w:cs="Calibri" w:hAnsi="Calibri" w:eastAsia="Calibri"/>
          <w:i w:val="1"/>
          <w:iCs w:val="1"/>
          <w:sz w:val="20"/>
          <w:szCs w:val="20"/>
        </w:rPr>
      </w:pP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Zakoupen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v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ě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ci jste jako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ž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to spot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ř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ebitel povinen prok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á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zat p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ř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edlo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ž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en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í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m kupn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í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ho dokladu, p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ří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padn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 xml:space="preserve">ě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jin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ý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m, dostate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č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n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 xml:space="preserve">ě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v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ě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rohodn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ý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m zp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ů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sobem.</w:t>
      </w:r>
    </w:p>
    <w:p>
      <w:pPr>
        <w:pStyle w:val="Normal.0"/>
        <w:spacing w:before="160" w:after="160"/>
        <w:ind w:right="113"/>
        <w:jc w:val="both"/>
        <w:rPr>
          <w:rFonts w:ascii="Calibri" w:cs="Calibri" w:hAnsi="Calibri" w:eastAsia="Calibri"/>
          <w:i w:val="1"/>
          <w:iCs w:val="1"/>
          <w:sz w:val="20"/>
          <w:szCs w:val="20"/>
        </w:rPr>
      </w:pP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Jako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ž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n-US"/>
        </w:rPr>
        <w:t>to spot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ř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ebitel nem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ůž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ete uplatnit pr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á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va z vad, kter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jste s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á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m zp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ů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sobil nebo o kter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ý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ch jste p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ř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i koupi v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ě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d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ě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l. Stejn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 xml:space="preserve">ě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tak i u vad, pro kter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jsme s V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á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mi, jako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ž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it-IT"/>
        </w:rPr>
        <w:t>to prod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á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vaj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í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c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a spot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ř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ebitel, dohodli sn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íž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en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ceny. Neodpov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í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d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á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me ani za b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ěž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n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opot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ř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de-DE"/>
        </w:rPr>
        <w:t>eben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v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ě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ci.</w:t>
      </w:r>
    </w:p>
    <w:p>
      <w:pPr>
        <w:pStyle w:val="Normal.0"/>
        <w:spacing w:before="160" w:after="160"/>
        <w:ind w:right="113"/>
        <w:jc w:val="both"/>
        <w:rPr>
          <w:color w:val="000000"/>
          <w:sz w:val="20"/>
          <w:szCs w:val="20"/>
          <w:u w:color="000000"/>
        </w:rPr>
      </w:pPr>
      <w:r>
        <w:rPr>
          <w:sz w:val="20"/>
          <w:szCs w:val="20"/>
          <w:rtl w:val="0"/>
        </w:rPr>
        <w:t>Reklamace mus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b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t uplatn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na nejpozd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ji v 24m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s</w:t>
      </w:r>
      <w:r>
        <w:rPr>
          <w:sz w:val="20"/>
          <w:szCs w:val="20"/>
          <w:rtl w:val="0"/>
        </w:rPr>
        <w:t>íč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  <w:lang w:val="pt-PT"/>
        </w:rPr>
        <w:t>lh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. Reklamaci je 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eba uplatnit bezodkladn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, aby nedo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lo k roz</w:t>
      </w:r>
      <w:r>
        <w:rPr>
          <w:sz w:val="20"/>
          <w:szCs w:val="20"/>
          <w:rtl w:val="0"/>
        </w:rPr>
        <w:t>šíř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vady a v jej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 d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sledku k zam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tnut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reklamace. V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asn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m ozn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men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 vady pot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, co se objev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  <w:lang w:val="it-IT"/>
        </w:rPr>
        <w:t>, si m</w:t>
      </w:r>
      <w:r>
        <w:rPr>
          <w:sz w:val="20"/>
          <w:szCs w:val="20"/>
          <w:rtl w:val="0"/>
        </w:rPr>
        <w:t>ůž</w:t>
      </w:r>
      <w:r>
        <w:rPr>
          <w:sz w:val="20"/>
          <w:szCs w:val="20"/>
          <w:rtl w:val="0"/>
        </w:rPr>
        <w:t>ete zajistit bezprobl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mov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vy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zen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reklamace.</w:t>
      </w:r>
    </w:p>
    <w:p>
      <w:pPr>
        <w:pStyle w:val="Normal.0"/>
        <w:spacing w:before="160" w:after="160"/>
        <w:ind w:right="113"/>
        <w:jc w:val="both"/>
      </w:pPr>
      <w:r>
        <w:rPr>
          <w:color w:val="000000"/>
          <w:sz w:val="20"/>
          <w:szCs w:val="20"/>
          <w:u w:color="000000"/>
          <w:rtl w:val="0"/>
        </w:rPr>
        <w:t>Reklamace je vy</w:t>
      </w:r>
      <w:r>
        <w:rPr>
          <w:color w:val="000000"/>
          <w:sz w:val="20"/>
          <w:szCs w:val="20"/>
          <w:u w:color="000000"/>
          <w:rtl w:val="0"/>
        </w:rPr>
        <w:t>ří</w:t>
      </w:r>
      <w:r>
        <w:rPr>
          <w:color w:val="000000"/>
          <w:sz w:val="20"/>
          <w:szCs w:val="20"/>
          <w:u w:color="000000"/>
          <w:rtl w:val="0"/>
        </w:rPr>
        <w:t>zena teprve tehdy, kdy</w:t>
      </w:r>
      <w:r>
        <w:rPr>
          <w:color w:val="000000"/>
          <w:sz w:val="20"/>
          <w:szCs w:val="20"/>
          <w:u w:color="000000"/>
          <w:rtl w:val="0"/>
        </w:rPr>
        <w:t xml:space="preserve">ž </w:t>
      </w:r>
      <w:r>
        <w:rPr>
          <w:color w:val="000000"/>
          <w:sz w:val="20"/>
          <w:szCs w:val="20"/>
          <w:u w:color="000000"/>
          <w:rtl w:val="0"/>
        </w:rPr>
        <w:t>V</w:t>
      </w:r>
      <w:r>
        <w:rPr>
          <w:color w:val="000000"/>
          <w:sz w:val="20"/>
          <w:szCs w:val="20"/>
          <w:u w:color="000000"/>
          <w:rtl w:val="0"/>
        </w:rPr>
        <w:t>á</w:t>
      </w:r>
      <w:r>
        <w:rPr>
          <w:color w:val="000000"/>
          <w:sz w:val="20"/>
          <w:szCs w:val="20"/>
          <w:u w:color="000000"/>
          <w:rtl w:val="0"/>
        </w:rPr>
        <w:t>s o tom vyrozum</w:t>
      </w:r>
      <w:r>
        <w:rPr>
          <w:color w:val="000000"/>
          <w:sz w:val="20"/>
          <w:szCs w:val="20"/>
          <w:u w:color="000000"/>
          <w:rtl w:val="0"/>
        </w:rPr>
        <w:t>í</w:t>
      </w:r>
      <w:r>
        <w:rPr>
          <w:color w:val="000000"/>
          <w:sz w:val="20"/>
          <w:szCs w:val="20"/>
          <w:u w:color="000000"/>
          <w:rtl w:val="0"/>
        </w:rPr>
        <w:t>me. Vypr</w:t>
      </w:r>
      <w:r>
        <w:rPr>
          <w:color w:val="000000"/>
          <w:sz w:val="20"/>
          <w:szCs w:val="20"/>
          <w:u w:color="000000"/>
          <w:rtl w:val="0"/>
        </w:rPr>
        <w:t>ší</w:t>
      </w:r>
      <w:r>
        <w:rPr>
          <w:color w:val="000000"/>
          <w:sz w:val="20"/>
          <w:szCs w:val="20"/>
          <w:u w:color="000000"/>
          <w:rtl w:val="0"/>
        </w:rPr>
        <w:t>-li z</w:t>
      </w:r>
      <w:r>
        <w:rPr>
          <w:color w:val="000000"/>
          <w:sz w:val="20"/>
          <w:szCs w:val="20"/>
          <w:u w:color="000000"/>
          <w:rtl w:val="0"/>
        </w:rPr>
        <w:t>á</w:t>
      </w:r>
      <w:r>
        <w:rPr>
          <w:color w:val="000000"/>
          <w:sz w:val="20"/>
          <w:szCs w:val="20"/>
          <w:u w:color="000000"/>
          <w:rtl w:val="0"/>
          <w:lang w:val="de-DE"/>
        </w:rPr>
        <w:t>konn</w:t>
      </w:r>
      <w:r>
        <w:rPr>
          <w:color w:val="000000"/>
          <w:sz w:val="20"/>
          <w:szCs w:val="20"/>
          <w:u w:color="000000"/>
          <w:rtl w:val="0"/>
        </w:rPr>
        <w:t xml:space="preserve">á </w:t>
      </w:r>
      <w:r>
        <w:rPr>
          <w:color w:val="000000"/>
          <w:sz w:val="20"/>
          <w:szCs w:val="20"/>
          <w:u w:color="000000"/>
          <w:rtl w:val="0"/>
          <w:lang w:val="pt-PT"/>
        </w:rPr>
        <w:t>lh</w:t>
      </w:r>
      <w:r>
        <w:rPr>
          <w:color w:val="000000"/>
          <w:sz w:val="20"/>
          <w:szCs w:val="20"/>
          <w:u w:color="000000"/>
          <w:rtl w:val="0"/>
        </w:rPr>
        <w:t>ů</w:t>
      </w:r>
      <w:r>
        <w:rPr>
          <w:color w:val="000000"/>
          <w:sz w:val="20"/>
          <w:szCs w:val="20"/>
          <w:u w:color="000000"/>
          <w:rtl w:val="0"/>
        </w:rPr>
        <w:t>ta, pova</w:t>
      </w:r>
      <w:r>
        <w:rPr>
          <w:color w:val="000000"/>
          <w:sz w:val="20"/>
          <w:szCs w:val="20"/>
          <w:u w:color="000000"/>
          <w:rtl w:val="0"/>
        </w:rPr>
        <w:t>ž</w:t>
      </w:r>
      <w:r>
        <w:rPr>
          <w:color w:val="000000"/>
          <w:sz w:val="20"/>
          <w:szCs w:val="20"/>
          <w:u w:color="000000"/>
          <w:rtl w:val="0"/>
        </w:rPr>
        <w:t>ujte to za podstatn</w:t>
      </w:r>
      <w:r>
        <w:rPr>
          <w:color w:val="000000"/>
          <w:sz w:val="20"/>
          <w:szCs w:val="20"/>
          <w:u w:color="000000"/>
          <w:rtl w:val="0"/>
          <w:lang w:val="fr-FR"/>
        </w:rPr>
        <w:t xml:space="preserve">é </w:t>
      </w:r>
      <w:r>
        <w:rPr>
          <w:color w:val="000000"/>
          <w:sz w:val="20"/>
          <w:szCs w:val="20"/>
          <w:u w:color="000000"/>
          <w:rtl w:val="0"/>
        </w:rPr>
        <w:t>poru</w:t>
      </w:r>
      <w:r>
        <w:rPr>
          <w:color w:val="000000"/>
          <w:sz w:val="20"/>
          <w:szCs w:val="20"/>
          <w:u w:color="000000"/>
          <w:rtl w:val="0"/>
        </w:rPr>
        <w:t>š</w:t>
      </w:r>
      <w:r>
        <w:rPr>
          <w:color w:val="000000"/>
          <w:sz w:val="20"/>
          <w:szCs w:val="20"/>
          <w:u w:color="000000"/>
          <w:rtl w:val="0"/>
        </w:rPr>
        <w:t>en</w:t>
      </w:r>
      <w:r>
        <w:rPr>
          <w:color w:val="000000"/>
          <w:sz w:val="20"/>
          <w:szCs w:val="20"/>
          <w:u w:color="000000"/>
          <w:rtl w:val="0"/>
        </w:rPr>
        <w:t xml:space="preserve">í </w:t>
      </w:r>
      <w:r>
        <w:rPr>
          <w:color w:val="000000"/>
          <w:sz w:val="20"/>
          <w:szCs w:val="20"/>
          <w:u w:color="000000"/>
          <w:rtl w:val="0"/>
        </w:rPr>
        <w:t>smlouvy a m</w:t>
      </w:r>
      <w:r>
        <w:rPr>
          <w:color w:val="000000"/>
          <w:sz w:val="20"/>
          <w:szCs w:val="20"/>
          <w:u w:color="000000"/>
          <w:rtl w:val="0"/>
        </w:rPr>
        <w:t>ůž</w:t>
      </w:r>
      <w:r>
        <w:rPr>
          <w:color w:val="000000"/>
          <w:sz w:val="20"/>
          <w:szCs w:val="20"/>
          <w:u w:color="000000"/>
          <w:rtl w:val="0"/>
        </w:rPr>
        <w:t>ete od kupn</w:t>
      </w:r>
      <w:r>
        <w:rPr>
          <w:color w:val="000000"/>
          <w:sz w:val="20"/>
          <w:szCs w:val="20"/>
          <w:u w:color="000000"/>
          <w:rtl w:val="0"/>
        </w:rPr>
        <w:t xml:space="preserve">í </w:t>
      </w:r>
      <w:r>
        <w:rPr>
          <w:color w:val="000000"/>
          <w:sz w:val="20"/>
          <w:szCs w:val="20"/>
          <w:u w:color="000000"/>
          <w:rtl w:val="0"/>
        </w:rPr>
        <w:t>smlouvy odstoupit.</w:t>
      </w:r>
    </w:p>
    <w:sectPr>
      <w:headerReference w:type="default" r:id="rId4"/>
      <w:footerReference w:type="default" r:id="rId5"/>
      <w:pgSz w:w="11900" w:h="16840" w:orient="portrait"/>
      <w:pgMar w:top="1528" w:right="1417" w:bottom="1417" w:left="1417" w:header="284" w:footer="3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bidi w:val="0"/>
      <w:ind w:left="0" w:right="0" w:firstLine="0"/>
      <w:jc w:val="left"/>
      <w:rPr>
        <w:b w:val="1"/>
        <w:bCs w:val="1"/>
        <w:color w:val="808080"/>
        <w:sz w:val="14"/>
        <w:szCs w:val="14"/>
        <w:u w:color="808080"/>
        <w:rtl w:val="0"/>
      </w:rPr>
    </w:pPr>
    <w:r>
      <w:rPr>
        <w:b w:val="1"/>
        <w:bCs w:val="1"/>
        <w:color w:val="808080"/>
        <w:sz w:val="14"/>
        <w:szCs w:val="14"/>
        <w:u w:color="808080"/>
      </w:rPr>
      <w:br w:type="textWrapping"/>
      <w:br w:type="textWrapping"/>
    </w:r>
  </w:p>
  <w:p>
    <w:pPr>
      <w:pStyle w:val="footer"/>
      <w:rPr>
        <w:b w:val="1"/>
        <w:bCs w:val="1"/>
        <w:color w:val="808080"/>
        <w:sz w:val="14"/>
        <w:szCs w:val="14"/>
        <w:u w:color="808080"/>
      </w:rPr>
    </w:pPr>
  </w:p>
  <w:p>
    <w:pPr>
      <w:pStyle w:val="footer"/>
      <w:tabs>
        <w:tab w:val="right" w:pos="9046"/>
        <w:tab w:val="clear" w:pos="9072"/>
      </w:tabs>
      <w:rPr>
        <w:i w:val="1"/>
        <w:iCs w:val="1"/>
        <w:color w:val="808080"/>
        <w:sz w:val="16"/>
        <w:szCs w:val="16"/>
        <w:u w:color="808080"/>
      </w:rPr>
    </w:pPr>
  </w:p>
  <w:p>
    <w:pPr>
      <w:pStyle w:val="footer"/>
      <w:tabs>
        <w:tab w:val="right" w:pos="9046"/>
        <w:tab w:val="clear" w:pos="9072"/>
      </w:tabs>
      <w:rPr>
        <w:i w:val="1"/>
        <w:iCs w:val="1"/>
        <w:color w:val="808080"/>
        <w:sz w:val="16"/>
        <w:szCs w:val="16"/>
        <w:u w:color="808080"/>
      </w:rPr>
    </w:pPr>
  </w:p>
  <w:p>
    <w:pPr>
      <w:pStyle w:val="footer"/>
      <w:tabs>
        <w:tab w:val="right" w:pos="9046"/>
        <w:tab w:val="clear" w:pos="9072"/>
      </w:tabs>
    </w:pPr>
    <w:r>
      <w:rPr>
        <w:rFonts w:ascii="Calibri" w:cs="Calibri" w:hAnsi="Calibri" w:eastAsia="Calibri"/>
        <w:i w:val="1"/>
        <w:iCs w:val="1"/>
        <w:color w:val="808080"/>
        <w:sz w:val="16"/>
        <w:szCs w:val="16"/>
        <w:u w:color="808080"/>
        <w:rtl w:val="0"/>
      </w:rPr>
      <w:t>Vzorov</w:t>
    </w:r>
    <w:r>
      <w:rPr>
        <w:rFonts w:ascii="Calibri" w:cs="Calibri" w:hAnsi="Calibri" w:eastAsia="Calibri"/>
        <w:i w:val="1"/>
        <w:iCs w:val="1"/>
        <w:color w:val="808080"/>
        <w:sz w:val="16"/>
        <w:szCs w:val="16"/>
        <w:u w:color="808080"/>
        <w:rtl w:val="0"/>
      </w:rPr>
      <w:t xml:space="preserve">ý </w:t>
    </w:r>
    <w:r>
      <w:rPr>
        <w:rFonts w:ascii="Calibri" w:cs="Calibri" w:hAnsi="Calibri" w:eastAsia="Calibri"/>
        <w:i w:val="1"/>
        <w:iCs w:val="1"/>
        <w:color w:val="808080"/>
        <w:sz w:val="16"/>
        <w:szCs w:val="16"/>
        <w:u w:color="808080"/>
        <w:rtl w:val="0"/>
        <w:lang w:val="da-DK"/>
      </w:rPr>
      <w:t>formul</w:t>
    </w:r>
    <w:r>
      <w:rPr>
        <w:rFonts w:ascii="Calibri" w:cs="Calibri" w:hAnsi="Calibri" w:eastAsia="Calibri"/>
        <w:i w:val="1"/>
        <w:iCs w:val="1"/>
        <w:color w:val="808080"/>
        <w:sz w:val="16"/>
        <w:szCs w:val="16"/>
        <w:u w:color="808080"/>
        <w:rtl w:val="0"/>
      </w:rPr>
      <w:t xml:space="preserve">ář </w:t>
    </w:r>
    <w:r>
      <w:rPr>
        <w:rFonts w:ascii="Calibri" w:cs="Calibri" w:hAnsi="Calibri" w:eastAsia="Calibri"/>
        <w:i w:val="1"/>
        <w:iCs w:val="1"/>
        <w:color w:val="808080"/>
        <w:sz w:val="16"/>
        <w:szCs w:val="16"/>
        <w:u w:color="808080"/>
        <w:rtl w:val="0"/>
      </w:rPr>
      <w:t>vytvo</w:t>
    </w:r>
    <w:r>
      <w:rPr>
        <w:rFonts w:ascii="Calibri" w:cs="Calibri" w:hAnsi="Calibri" w:eastAsia="Calibri"/>
        <w:i w:val="1"/>
        <w:iCs w:val="1"/>
        <w:color w:val="808080"/>
        <w:sz w:val="16"/>
        <w:szCs w:val="16"/>
        <w:u w:color="808080"/>
        <w:rtl w:val="0"/>
      </w:rPr>
      <w:t>ř</w:t>
    </w:r>
    <w:r>
      <w:rPr>
        <w:rFonts w:ascii="Calibri" w:cs="Calibri" w:hAnsi="Calibri" w:eastAsia="Calibri"/>
        <w:i w:val="1"/>
        <w:iCs w:val="1"/>
        <w:color w:val="808080"/>
        <w:sz w:val="16"/>
        <w:szCs w:val="16"/>
        <w:u w:color="808080"/>
        <w:rtl w:val="0"/>
      </w:rPr>
      <w:t>il</w:t>
    </w:r>
    <w:r>
      <w:rPr>
        <w:rFonts w:ascii="Calibri" w:cs="Calibri" w:hAnsi="Calibri" w:eastAsia="Calibri"/>
        <w:i w:val="1"/>
        <w:iCs w:val="1"/>
        <w:color w:val="808080"/>
        <w:sz w:val="16"/>
        <w:szCs w:val="16"/>
        <w:u w:color="808080"/>
      </w:rPr>
      <w:br w:type="textWrapping"/>
    </w:r>
    <w:r>
      <w:rPr>
        <w:rStyle w:val="Odkaz"/>
        <w:rFonts w:ascii="Calibri" w:cs="Calibri" w:hAnsi="Calibri" w:eastAsia="Calibri"/>
        <w:i w:val="1"/>
        <w:iCs w:val="1"/>
        <w:color w:val="808080"/>
        <w:sz w:val="16"/>
        <w:szCs w:val="16"/>
        <w:u w:color="808080"/>
        <w:rtl w:val="0"/>
      </w:rPr>
      <w:t>www.shoptet.cz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795019</wp:posOffset>
          </wp:positionH>
          <wp:positionV relativeFrom="page">
            <wp:posOffset>9752000</wp:posOffset>
          </wp:positionV>
          <wp:extent cx="1487170" cy="511175"/>
          <wp:effectExtent l="0" t="0" r="0" b="0"/>
          <wp:wrapNone/>
          <wp:docPr id="1073741825" name="officeArt object" descr="logo-shoptet_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-shoptet_2.png" descr="logo-shoptet_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mbria" w:cs="Cambria" w:hAnsi="Cambria" w:eastAsia="Cambria"/>
        <w:b w:val="1"/>
        <w:bCs w:val="1"/>
        <w:i w:val="1"/>
        <w:iCs w:val="1"/>
        <w:color w:val="365f91"/>
        <w:u w:color="365f91"/>
        <w:rtl w:val="0"/>
      </w:rPr>
      <w:t>Vzorov</w:t>
    </w:r>
    <w:r>
      <w:rPr>
        <w:rFonts w:ascii="Cambria" w:cs="Cambria" w:hAnsi="Cambria" w:eastAsia="Cambria"/>
        <w:b w:val="1"/>
        <w:bCs w:val="1"/>
        <w:i w:val="1"/>
        <w:iCs w:val="1"/>
        <w:color w:val="365f91"/>
        <w:u w:color="365f91"/>
        <w:rtl w:val="0"/>
      </w:rPr>
      <w:t xml:space="preserve">ý </w:t>
    </w:r>
    <w:r>
      <w:rPr>
        <w:rFonts w:ascii="Cambria" w:cs="Cambria" w:hAnsi="Cambria" w:eastAsia="Cambria"/>
        <w:b w:val="1"/>
        <w:bCs w:val="1"/>
        <w:i w:val="1"/>
        <w:iCs w:val="1"/>
        <w:color w:val="365f91"/>
        <w:u w:color="365f91"/>
        <w:rtl w:val="0"/>
        <w:lang w:val="da-DK"/>
      </w:rPr>
      <w:t>formul</w:t>
    </w:r>
    <w:r>
      <w:rPr>
        <w:rFonts w:ascii="Cambria" w:cs="Cambria" w:hAnsi="Cambria" w:eastAsia="Cambria"/>
        <w:b w:val="1"/>
        <w:bCs w:val="1"/>
        <w:i w:val="1"/>
        <w:iCs w:val="1"/>
        <w:color w:val="365f91"/>
        <w:u w:color="365f91"/>
        <w:rtl w:val="0"/>
      </w:rPr>
      <w:t xml:space="preserve">ář </w:t>
    </w:r>
    <w:r>
      <w:rPr>
        <w:rFonts w:ascii="Cambria" w:cs="Cambria" w:hAnsi="Cambria" w:eastAsia="Cambria"/>
        <w:b w:val="1"/>
        <w:bCs w:val="1"/>
        <w:i w:val="1"/>
        <w:iCs w:val="1"/>
        <w:color w:val="365f91"/>
        <w:u w:color="365f91"/>
        <w:rtl w:val="0"/>
      </w:rPr>
      <w:t>pro uplatn</w:t>
    </w:r>
    <w:r>
      <w:rPr>
        <w:rFonts w:ascii="Cambria" w:cs="Cambria" w:hAnsi="Cambria" w:eastAsia="Cambria"/>
        <w:b w:val="1"/>
        <w:bCs w:val="1"/>
        <w:i w:val="1"/>
        <w:iCs w:val="1"/>
        <w:color w:val="365f91"/>
        <w:u w:color="365f91"/>
        <w:rtl w:val="0"/>
      </w:rPr>
      <w:t>ě</w:t>
    </w:r>
    <w:r>
      <w:rPr>
        <w:rFonts w:ascii="Cambria" w:cs="Cambria" w:hAnsi="Cambria" w:eastAsia="Cambria"/>
        <w:b w:val="1"/>
        <w:bCs w:val="1"/>
        <w:i w:val="1"/>
        <w:iCs w:val="1"/>
        <w:color w:val="365f91"/>
        <w:u w:color="365f91"/>
        <w:rtl w:val="0"/>
      </w:rPr>
      <w:t>n</w:t>
    </w:r>
    <w:r>
      <w:rPr>
        <w:rFonts w:ascii="Cambria" w:cs="Cambria" w:hAnsi="Cambria" w:eastAsia="Cambria"/>
        <w:b w:val="1"/>
        <w:bCs w:val="1"/>
        <w:i w:val="1"/>
        <w:iCs w:val="1"/>
        <w:color w:val="365f91"/>
        <w:u w:color="365f91"/>
        <w:rtl w:val="0"/>
      </w:rPr>
      <w:t xml:space="preserve">í </w:t>
    </w:r>
    <w:r>
      <w:rPr>
        <w:rFonts w:ascii="Cambria" w:cs="Cambria" w:hAnsi="Cambria" w:eastAsia="Cambria"/>
        <w:b w:val="1"/>
        <w:bCs w:val="1"/>
        <w:i w:val="1"/>
        <w:iCs w:val="1"/>
        <w:color w:val="365f91"/>
        <w:u w:color="365f91"/>
        <w:rtl w:val="0"/>
      </w:rPr>
      <w:t>reklamace</w:t>
      <w:tab/>
      <w:tab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"http://www.protestshop.cz"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www.protestshop.cz</w:t>
    </w:r>
    <w:r>
      <w:rPr/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tabs>
          <w:tab w:val="left" w:pos="3735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  <w:tab w:val="left" w:pos="3735"/>
        </w:tabs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  <w:tab w:val="left" w:pos="3735"/>
        </w:tabs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3735"/>
        </w:tabs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3735"/>
        </w:tabs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  <w:tab w:val="left" w:pos="3735"/>
        </w:tabs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3735"/>
        </w:tabs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3735"/>
        </w:tabs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  <w:tab w:val="left" w:pos="3735"/>
        </w:tabs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3"/>
  </w:abstractNum>
  <w:abstractNum w:abstractNumId="3">
    <w:multiLevelType w:val="hybridMultilevel"/>
    <w:styleLink w:val="Importovaný styl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735"/>
          </w:tabs>
          <w:ind w:left="72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720"/>
            <w:tab w:val="left" w:pos="3735"/>
          </w:tabs>
          <w:ind w:left="108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20"/>
            <w:tab w:val="left" w:pos="3735"/>
          </w:tabs>
          <w:ind w:left="144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20"/>
            <w:tab w:val="left" w:pos="3735"/>
          </w:tabs>
          <w:ind w:left="180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20"/>
            <w:tab w:val="left" w:pos="3735"/>
          </w:tabs>
          <w:ind w:left="216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20"/>
            <w:tab w:val="left" w:pos="3735"/>
          </w:tabs>
          <w:ind w:left="252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20"/>
            <w:tab w:val="left" w:pos="3735"/>
          </w:tabs>
          <w:ind w:left="288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20"/>
            <w:tab w:val="left" w:pos="3735"/>
          </w:tabs>
          <w:ind w:left="324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20"/>
            <w:tab w:val="left" w:pos="3735"/>
          </w:tabs>
          <w:ind w:left="360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Odkaz">
    <w:name w:val="Odkaz"/>
    <w:rPr>
      <w:color w:val="0000ff"/>
      <w:u w:val="single" w:color="0000ff"/>
    </w:rPr>
  </w:style>
  <w:style w:type="character" w:styleId="Hyperlink.0">
    <w:name w:val="Hyperlink.0"/>
    <w:basedOn w:val="Odkaz"/>
    <w:next w:val="Hyperlink.0"/>
    <w:rPr>
      <w:rFonts w:ascii="Cambria" w:cs="Cambria" w:hAnsi="Cambria" w:eastAsia="Cambria"/>
      <w:i w:val="1"/>
      <w:iCs w:val="1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76" w:lineRule="auto"/>
      <w:ind w:left="0" w:right="0" w:firstLine="0"/>
      <w:jc w:val="left"/>
      <w:outlineLvl w:val="0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vertAlign w:val="baseline"/>
      <w:lang w:val="de-DE"/>
    </w:rPr>
  </w:style>
  <w:style w:type="numbering" w:styleId="Importovaný styl 2">
    <w:name w:val="Importovaný styl 2"/>
    <w:pPr>
      <w:numPr>
        <w:numId w:val="1"/>
      </w:numPr>
    </w:pPr>
  </w:style>
  <w:style w:type="numbering" w:styleId="Importovaný styl 3">
    <w:name w:val="Importovaný styl 3"/>
    <w:pPr>
      <w:numPr>
        <w:numId w:val="4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